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56C89" w:rsidRDefault="004C3F6D">
      <w:pPr>
        <w:spacing w:after="26" w:line="259" w:lineRule="auto"/>
        <w:ind w:left="2" w:firstLine="0"/>
        <w:jc w:val="center"/>
      </w:pPr>
      <w:r>
        <w:rPr>
          <w:b/>
          <w:sz w:val="36"/>
        </w:rPr>
        <w:t>Overtraining in Youth Athletes Case Study</w:t>
      </w:r>
    </w:p>
    <w:p w:rsidR="00956C89" w:rsidRDefault="004C3F6D">
      <w:pPr>
        <w:spacing w:after="22" w:line="259" w:lineRule="auto"/>
        <w:ind w:left="92" w:firstLine="0"/>
        <w:jc w:val="center"/>
      </w:pPr>
      <w:r>
        <w:rPr>
          <w:b/>
          <w:sz w:val="36"/>
        </w:rPr>
        <w:t xml:space="preserve"> </w:t>
      </w:r>
    </w:p>
    <w:p w:rsidR="00956C89" w:rsidRDefault="004C3F6D">
      <w:pPr>
        <w:tabs>
          <w:tab w:val="center" w:pos="2880"/>
          <w:tab w:val="center" w:pos="4389"/>
        </w:tabs>
        <w:spacing w:after="0" w:line="259" w:lineRule="auto"/>
        <w:ind w:left="0" w:firstLine="0"/>
      </w:pPr>
      <w:r>
        <w:rPr>
          <w:b/>
          <w:sz w:val="36"/>
        </w:rPr>
        <w:t xml:space="preserve">                         </w:t>
      </w:r>
      <w:r>
        <w:rPr>
          <w:b/>
          <w:sz w:val="36"/>
        </w:rPr>
        <w:tab/>
        <w:t xml:space="preserve">   </w:t>
      </w:r>
      <w:r>
        <w:rPr>
          <w:b/>
          <w:sz w:val="36"/>
        </w:rPr>
        <w:tab/>
      </w:r>
      <w:bookmarkStart w:id="0" w:name="_GoBack"/>
      <w:bookmarkEnd w:id="0"/>
    </w:p>
    <w:p w:rsidR="00956C89" w:rsidRDefault="004C3F6D">
      <w:pPr>
        <w:spacing w:after="325" w:line="259" w:lineRule="auto"/>
        <w:ind w:left="0" w:firstLine="0"/>
      </w:pPr>
      <w:r>
        <w:rPr>
          <w:sz w:val="22"/>
        </w:rPr>
        <w:t xml:space="preserve"> </w:t>
      </w:r>
    </w:p>
    <w:p w:rsidR="00956C89" w:rsidRDefault="004C3F6D">
      <w:pPr>
        <w:pStyle w:val="Heading1"/>
        <w:spacing w:after="17"/>
      </w:pPr>
      <w:r>
        <w:t>Abstract</w:t>
      </w:r>
    </w:p>
    <w:p w:rsidR="00956C89" w:rsidRDefault="004C3F6D">
      <w:pPr>
        <w:spacing w:after="17" w:line="259" w:lineRule="auto"/>
        <w:ind w:left="0" w:firstLine="0"/>
      </w:pPr>
      <w:r>
        <w:t xml:space="preserve"> </w:t>
      </w:r>
    </w:p>
    <w:p w:rsidR="00956C89" w:rsidRDefault="004C3F6D">
      <w:pPr>
        <w:spacing w:after="0"/>
        <w:ind w:left="-5"/>
      </w:pPr>
      <w:r>
        <w:t xml:space="preserve">This case study examines how overtraining in young athletes affects their overall health, specifically their mental health and physical health, and relationship health with others. We will be using a case study from Richard </w:t>
      </w:r>
      <w:proofErr w:type="spellStart"/>
      <w:r>
        <w:t>Winsley</w:t>
      </w:r>
      <w:proofErr w:type="spellEnd"/>
      <w:r>
        <w:t xml:space="preserve">, who conducted research </w:t>
      </w:r>
      <w:r>
        <w:t>on this topic. I will use information encompassing certain topics and ideas of scholarly sources to further enhance the understanding of what is considered overtraining and how it affects athletes in both a physical, mental, and relational manner. I will a</w:t>
      </w:r>
      <w:r>
        <w:t>lso be using this information from this case study to gain insight on what the next steps should be regarding what practices need to be in place in order to resolve this issue. This insight will help the reader gain knowledge on the causes and effects of o</w:t>
      </w:r>
      <w:r>
        <w:t xml:space="preserve">vertraining and can be used to put in proactive actions that can be taken in order to minimize the number of other athletes who will suffer from these symptoms. The purpose of analyzing this case study would be to see how frequently overtraining occurs in </w:t>
      </w:r>
      <w:r>
        <w:t xml:space="preserve">youth athletes, what causes the athlete to be in an </w:t>
      </w:r>
      <w:proofErr w:type="spellStart"/>
      <w:r>
        <w:t>overtrained</w:t>
      </w:r>
      <w:proofErr w:type="spellEnd"/>
      <w:r>
        <w:t xml:space="preserve"> state, and how it affects them. Before making a generalization about the subject group (</w:t>
      </w:r>
      <w:proofErr w:type="spellStart"/>
      <w:r>
        <w:t>overtrained</w:t>
      </w:r>
      <w:proofErr w:type="spellEnd"/>
      <w:r>
        <w:t xml:space="preserve"> youth athletes), research needs to be conducted on what overtraining is, how often it is occ</w:t>
      </w:r>
      <w:r>
        <w:t>urring, and what can be done about it. Before analyzing how overtraining affects the health of youth athletes, further information needs to be stated about the topics that will be used throughout this case study.</w:t>
      </w:r>
    </w:p>
    <w:p w:rsidR="00956C89" w:rsidRDefault="004C3F6D">
      <w:pPr>
        <w:spacing w:after="798" w:line="265" w:lineRule="auto"/>
        <w:ind w:right="285"/>
        <w:jc w:val="center"/>
      </w:pPr>
      <w:r>
        <w:rPr>
          <w:b/>
        </w:rPr>
        <w:t xml:space="preserve">Literature Review </w:t>
      </w:r>
    </w:p>
    <w:p w:rsidR="00956C89" w:rsidRDefault="004C3F6D">
      <w:pPr>
        <w:pStyle w:val="Heading1"/>
        <w:ind w:left="-5"/>
      </w:pPr>
      <w:r>
        <w:lastRenderedPageBreak/>
        <w:t xml:space="preserve">Overtraining Syndrome </w:t>
      </w:r>
    </w:p>
    <w:p w:rsidR="00956C89" w:rsidRDefault="004C3F6D">
      <w:pPr>
        <w:ind w:left="-5"/>
      </w:pPr>
      <w:r>
        <w:t xml:space="preserve"> </w:t>
      </w:r>
      <w:r>
        <w:t>Overtraining is a physiological and/or psychological state that may occur in response to insufficient recovery following overload (</w:t>
      </w:r>
      <w:proofErr w:type="spellStart"/>
      <w:r>
        <w:rPr>
          <w:color w:val="333333"/>
        </w:rPr>
        <w:t>Rearick</w:t>
      </w:r>
      <w:proofErr w:type="spellEnd"/>
      <w:r>
        <w:rPr>
          <w:color w:val="333333"/>
        </w:rPr>
        <w:t xml:space="preserve">, Creasy, </w:t>
      </w:r>
      <w:proofErr w:type="spellStart"/>
      <w:r>
        <w:rPr>
          <w:color w:val="333333"/>
        </w:rPr>
        <w:t>Buriak</w:t>
      </w:r>
      <w:proofErr w:type="spellEnd"/>
      <w:r>
        <w:rPr>
          <w:color w:val="333333"/>
        </w:rPr>
        <w:t>, 2011)</w:t>
      </w:r>
      <w:r>
        <w:t>. When training regimens repetitively exceed what athletes can handle, athletes begin to experi</w:t>
      </w:r>
      <w:r>
        <w:t>ence the physiological and psychological ramifications of overtraining (</w:t>
      </w:r>
      <w:proofErr w:type="spellStart"/>
      <w:r>
        <w:t>Rearick</w:t>
      </w:r>
      <w:proofErr w:type="spellEnd"/>
      <w:r>
        <w:t xml:space="preserve">, Creasy, </w:t>
      </w:r>
      <w:proofErr w:type="spellStart"/>
      <w:r>
        <w:t>Buriak</w:t>
      </w:r>
      <w:proofErr w:type="spellEnd"/>
      <w:r>
        <w:t>, 2011). The ramifications that will be discussed in further detail will be the physical, mental, and relational issues these young male athletes face while bein</w:t>
      </w:r>
      <w:r>
        <w:t>g in an over- trained state. Overtraining has been a term for decades, but the science behind what it actually is and how it affects these participants is something that is still being discovered today, across many dimensions of sport and exercise at all a</w:t>
      </w:r>
      <w:r>
        <w:t>ge groups. Many confuse overtraining with overreached. Overreached is the short-term decline in athletic performance that usually does not have a long enough duration to affect a person's mental health but could on a short-term basis. Overtraining represen</w:t>
      </w:r>
      <w:r>
        <w:t>ts the subjects who have been in this overreached state for a long duration of time, usually lasting over a month, and can take several months to fully recover from (Rossi et al., 2019). Another common misconception of overtraining is thinking “athlete bur</w:t>
      </w:r>
      <w:r>
        <w:t>nout” is the same thing. According to, (</w:t>
      </w:r>
      <w:r>
        <w:rPr>
          <w:color w:val="333333"/>
        </w:rPr>
        <w:t>Main and Landers, 2012)</w:t>
      </w:r>
      <w:r>
        <w:t xml:space="preserve"> “athlete burnout represents a stress reaction syndrome comprising three dimensions: (1) a reduced sense of accomplishment; (2) sport devaluation; and (3) feelings emotional/ physical exhaustio</w:t>
      </w:r>
      <w:r>
        <w:t>n.” Even though these symptoms can also be found in overtraining, overtraining is distinct in its duration, length of recovery, and the severity of the symptoms. To actually measure these symptoms there are multiple scales used in studies that can help qua</w:t>
      </w:r>
      <w:r>
        <w:t xml:space="preserve">ntify whether an athlete has reached an </w:t>
      </w:r>
      <w:proofErr w:type="spellStart"/>
      <w:r>
        <w:t>overtrained</w:t>
      </w:r>
      <w:proofErr w:type="spellEnd"/>
      <w:r>
        <w:t xml:space="preserve"> state or has symptoms that can lead to one. In a study conducted by (Locke, Osborne, and O’Rourke, 2009) “fatigued or </w:t>
      </w:r>
      <w:proofErr w:type="spellStart"/>
      <w:r>
        <w:t>overtrained</w:t>
      </w:r>
      <w:proofErr w:type="spellEnd"/>
      <w:r>
        <w:t xml:space="preserve"> athletes have quantified fatigue using a Likert-type scale and then used </w:t>
      </w:r>
      <w:r>
        <w:lastRenderedPageBreak/>
        <w:t>f</w:t>
      </w:r>
      <w:r>
        <w:t xml:space="preserve">atigue as an outcome measure in </w:t>
      </w:r>
      <w:proofErr w:type="spellStart"/>
      <w:r>
        <w:t>overtrained</w:t>
      </w:r>
      <w:proofErr w:type="spellEnd"/>
      <w:r>
        <w:t xml:space="preserve"> swimmers.” Others have used symptom duration to categorize fatigued athletes using ordinal scales with unequal ranges (Meeusen et al., 2006).” These changes due to overexertion are measured by changes in the subj</w:t>
      </w:r>
      <w:r>
        <w:t>ect’s hormones such as adrenocorticotropic hormone, cortisol, insulin, and other hormones (Locke, Osborne, O’Rourke 2009). The knowledge of what different levels there are of overtraining and what they are categorized as are important to analyzing this cas</w:t>
      </w:r>
      <w:r>
        <w:t xml:space="preserve">e study. Knowing the scale of what makes an over trained athlete can differentiate the levels on a quantitative level, and as each athlete experiences are slightly different, this narrows the generalization of what can be conceived as overtraining. </w:t>
      </w:r>
    </w:p>
    <w:p w:rsidR="00956C89" w:rsidRDefault="004C3F6D">
      <w:pPr>
        <w:pStyle w:val="Heading1"/>
        <w:ind w:left="-5"/>
      </w:pPr>
      <w:r>
        <w:t>Physic</w:t>
      </w:r>
      <w:r>
        <w:t xml:space="preserve">al Health Issues </w:t>
      </w:r>
    </w:p>
    <w:p w:rsidR="00956C89" w:rsidRDefault="004C3F6D">
      <w:pPr>
        <w:ind w:left="-5"/>
      </w:pPr>
      <w:r>
        <w:t>There are many symptoms of overtraining, but there are few physical factors that can be seen in male youth athletes to be able to detect whether the subject has or may be prone to OTS (overtraining syndrome). The most common physical sign</w:t>
      </w:r>
      <w:r>
        <w:t>s of OTS are muscle fatigue, overall body feeling of fatigue, inadequate sleep, changes in appetite, and a decline in performance. (Meeusen et al., 2013). These symptoms are important to recognize in subjects as this can lead to a diagnosis of the subjects</w:t>
      </w:r>
      <w:r>
        <w:t xml:space="preserve"> potentially being in an </w:t>
      </w:r>
      <w:proofErr w:type="spellStart"/>
      <w:r>
        <w:t>overtrained</w:t>
      </w:r>
      <w:proofErr w:type="spellEnd"/>
      <w:r>
        <w:t xml:space="preserve"> state or are at the beginning phases of it. Another important aspect to dissect is that each athlete can experience overtraining at different levels. Due to differences in genetics, chemical balances, size, strength, an</w:t>
      </w:r>
      <w:r>
        <w:t xml:space="preserve">d other biological aspects, reaching the </w:t>
      </w:r>
      <w:proofErr w:type="spellStart"/>
      <w:r>
        <w:t>overtrained</w:t>
      </w:r>
      <w:proofErr w:type="spellEnd"/>
      <w:r>
        <w:t xml:space="preserve"> state can differ in time needed to reach it, how long it lasts, and how long it takes to recover (Dunn, 2016).  Diagnosis of these symptoms can help with the research behind what events and practices the</w:t>
      </w:r>
      <w:r>
        <w:t xml:space="preserve">se athletes are doing that in their respected sport that is affecting their health as well as performance on the field. That knowledge can then lead to </w:t>
      </w:r>
      <w:r>
        <w:lastRenderedPageBreak/>
        <w:t xml:space="preserve">more beneficial ways the coaches can plan their practices, recovery times, game scheduling, and monitor </w:t>
      </w:r>
      <w:r>
        <w:t xml:space="preserve">their players physical health for optimal performance which can enhance other aspects of the players life off the field as well (Kellerman, 2010). Further research would be needed to conclude these arguments. </w:t>
      </w:r>
    </w:p>
    <w:p w:rsidR="00956C89" w:rsidRDefault="004C3F6D">
      <w:pPr>
        <w:pStyle w:val="Heading1"/>
        <w:ind w:left="-5"/>
      </w:pPr>
      <w:r>
        <w:t>Mental Health Issues</w:t>
      </w:r>
    </w:p>
    <w:p w:rsidR="00956C89" w:rsidRDefault="004C3F6D">
      <w:pPr>
        <w:ind w:left="-5"/>
      </w:pPr>
      <w:r>
        <w:t>According to (</w:t>
      </w:r>
      <w:proofErr w:type="spellStart"/>
      <w:r>
        <w:t>Tobar</w:t>
      </w:r>
      <w:proofErr w:type="spellEnd"/>
      <w:r>
        <w:t>, 2012</w:t>
      </w:r>
      <w:r>
        <w:t>), “Overtraining over several weeks or across a training season is associated with increases in mood disturbance, perceived stress, perceived exertion, and muscle soreness, and decreases in training levels.” These mental health issues can be even more detr</w:t>
      </w:r>
      <w:r>
        <w:t xml:space="preserve">imental to a person then the physical health issues that are causing it. Another important aspect of mental health issue related to overtraining is the physiological traits and physiological health of the individual before reaching an </w:t>
      </w:r>
      <w:proofErr w:type="spellStart"/>
      <w:r>
        <w:t>overtrained</w:t>
      </w:r>
      <w:proofErr w:type="spellEnd"/>
      <w:r>
        <w:t xml:space="preserve"> state (</w:t>
      </w:r>
      <w:r>
        <w:rPr>
          <w:color w:val="333333"/>
        </w:rPr>
        <w:t>Ya</w:t>
      </w:r>
      <w:r>
        <w:rPr>
          <w:color w:val="333333"/>
        </w:rPr>
        <w:t xml:space="preserve">vuz, H., &amp; </w:t>
      </w:r>
      <w:proofErr w:type="spellStart"/>
      <w:r>
        <w:rPr>
          <w:color w:val="333333"/>
        </w:rPr>
        <w:t>Oktem</w:t>
      </w:r>
      <w:proofErr w:type="spellEnd"/>
      <w:r>
        <w:rPr>
          <w:color w:val="333333"/>
        </w:rPr>
        <w:t>, F., 2012)</w:t>
      </w:r>
      <w:r>
        <w:t xml:space="preserve">. Due to these factors, some athletes are resistant to the negative effects of overtraining, while others are more vulnerable. For example, Morgan, </w:t>
      </w:r>
      <w:proofErr w:type="spellStart"/>
      <w:r>
        <w:t>Costill</w:t>
      </w:r>
      <w:proofErr w:type="spellEnd"/>
      <w:r>
        <w:t>, et al. (1988) reported that 33% of swimmers were not able to tolerate th</w:t>
      </w:r>
      <w:r>
        <w:t>e prescribed overtraining and reported elevated mood disturbance indicating a vulnerability to developing staleness.” This supports the statement that each individual can respond differently to overtraining due to their physiological differences between ea</w:t>
      </w:r>
      <w:r>
        <w:t xml:space="preserve">ch individual. These differences can affect how a subject respond to overtraining, how long it takes them to realize they are in an </w:t>
      </w:r>
      <w:proofErr w:type="spellStart"/>
      <w:r>
        <w:t>overtrained</w:t>
      </w:r>
      <w:proofErr w:type="spellEnd"/>
      <w:r>
        <w:t xml:space="preserve"> state, the severity in which it affects their mental health, and how it affects them on the field. This informat</w:t>
      </w:r>
      <w:r>
        <w:t xml:space="preserve">ion can be vital in order to treat each individual differently with regards to the mental factors that play into overtraining. </w:t>
      </w:r>
    </w:p>
    <w:p w:rsidR="00956C89" w:rsidRDefault="004C3F6D">
      <w:pPr>
        <w:ind w:left="-5"/>
      </w:pPr>
      <w:r>
        <w:lastRenderedPageBreak/>
        <w:t>This information can also be useful to help coaches be more aware of physiological signals that can be associated with overtrain</w:t>
      </w:r>
      <w:r>
        <w:t xml:space="preserve">ing. This can also help coaches structure more times for mental health rest, such as meditation or yoga to mitigate the symptoms that come with overtraining or symptoms related to it.  This can also be useful in the detection of OTS. These symptoms can be </w:t>
      </w:r>
      <w:r>
        <w:t>more detectable by observers as well as the subject themselves compared to the physical health issues, which could lead to a decrease in subjects reaching this state (</w:t>
      </w:r>
      <w:proofErr w:type="spellStart"/>
      <w:r>
        <w:t>Tobar</w:t>
      </w:r>
      <w:proofErr w:type="spellEnd"/>
      <w:r>
        <w:t xml:space="preserve">, 2012). </w:t>
      </w:r>
    </w:p>
    <w:p w:rsidR="00956C89" w:rsidRDefault="004C3F6D">
      <w:pPr>
        <w:pStyle w:val="Heading1"/>
        <w:ind w:left="-5"/>
      </w:pPr>
      <w:r>
        <w:t>Case Examined</w:t>
      </w:r>
    </w:p>
    <w:p w:rsidR="00956C89" w:rsidRDefault="004C3F6D">
      <w:pPr>
        <w:ind w:left="-5"/>
      </w:pPr>
      <w:r>
        <w:t xml:space="preserve">The case being examined is one by Richard </w:t>
      </w:r>
      <w:proofErr w:type="spellStart"/>
      <w:r>
        <w:t>Winsley</w:t>
      </w:r>
      <w:proofErr w:type="spellEnd"/>
      <w:r>
        <w:t xml:space="preserve"> from the University of Exeter. The case is titled, “Overtraining and Elite Young Athletes,” which looks at adolescent athletes from different sports and regions.  Richard used a study that looked at researc</w:t>
      </w:r>
      <w:r>
        <w:t xml:space="preserve">h from </w:t>
      </w:r>
      <w:proofErr w:type="spellStart"/>
      <w:r>
        <w:t>Raglin</w:t>
      </w:r>
      <w:proofErr w:type="spellEnd"/>
      <w:r>
        <w:t xml:space="preserve"> et. al., who looked at overtraining in 231 young swimmers from Japan, USA, Sweden, and Greece.  The study found that 35% reported staleness at least once. Staleness is a term used that is a form of overtraining and is defined as failure of th</w:t>
      </w:r>
      <w:r>
        <w:t>e body to cope with the psychological and physiological demands of training (</w:t>
      </w:r>
      <w:proofErr w:type="spellStart"/>
      <w:r>
        <w:t>Winsley</w:t>
      </w:r>
      <w:proofErr w:type="spellEnd"/>
      <w:r>
        <w:t>, 2011).  Earlier data showed that 31% of adolescent distance runners reported being over- trained with the average episode lasting about 3 weeks. This case exemplifies tha</w:t>
      </w:r>
      <w:r>
        <w:t xml:space="preserve">t many of these athletes reach some form of an </w:t>
      </w:r>
      <w:proofErr w:type="spellStart"/>
      <w:r>
        <w:t>overtrained</w:t>
      </w:r>
      <w:proofErr w:type="spellEnd"/>
      <w:r>
        <w:t xml:space="preserve"> state within their respected sports. It is important to highlight the wide range of OT that can be induced from the same training and sport in different athletes, as it is subjective to their uniqu</w:t>
      </w:r>
      <w:r>
        <w:t xml:space="preserve">e bodies.  </w:t>
      </w:r>
      <w:proofErr w:type="spellStart"/>
      <w:r>
        <w:t>Winsley</w:t>
      </w:r>
      <w:proofErr w:type="spellEnd"/>
      <w:r>
        <w:t xml:space="preserve"> also used multiple other research studies and concluded that 20-30% of the majority of youth athletes (elite and non-elite) will reach some form of overtraining in their athletic careers. This represents many hundreds if not thousands of</w:t>
      </w:r>
      <w:r>
        <w:t xml:space="preserve"> children, who are being let down by the care they are getting from the adults who are supposed to be responsible for them.</w:t>
      </w:r>
    </w:p>
    <w:p w:rsidR="00956C89" w:rsidRDefault="004C3F6D">
      <w:pPr>
        <w:spacing w:after="246" w:line="265" w:lineRule="auto"/>
        <w:ind w:right="1011"/>
        <w:jc w:val="center"/>
      </w:pPr>
      <w:r>
        <w:rPr>
          <w:b/>
        </w:rPr>
        <w:lastRenderedPageBreak/>
        <w:t>Conclusion</w:t>
      </w:r>
    </w:p>
    <w:p w:rsidR="00956C89" w:rsidRDefault="004C3F6D">
      <w:pPr>
        <w:pStyle w:val="Heading1"/>
        <w:ind w:left="-5"/>
      </w:pPr>
      <w:r>
        <w:t xml:space="preserve">Importance of Study </w:t>
      </w:r>
    </w:p>
    <w:p w:rsidR="00956C89" w:rsidRDefault="004C3F6D">
      <w:pPr>
        <w:spacing w:after="0"/>
        <w:ind w:left="-5"/>
      </w:pPr>
      <w:r>
        <w:t>This study can help bring attention to what can specifically cause overtraining in youth athletes. T</w:t>
      </w:r>
      <w:r>
        <w:t>his can then also lead to practices the players and coaches can implement in their training and recovery regimens in order to avoid being diagnosed with OTS. This study also helps diagnose the risk factors associated with overtraining and what parents, coa</w:t>
      </w:r>
      <w:r>
        <w:t xml:space="preserve">ches, and players can look for and realize if a subject is in an </w:t>
      </w:r>
      <w:proofErr w:type="spellStart"/>
      <w:r>
        <w:t>overtrained</w:t>
      </w:r>
      <w:proofErr w:type="spellEnd"/>
      <w:r>
        <w:t xml:space="preserve"> state or at risk for it. The numbers of injuries linked to overtraining is information that needs to be further researched, but this study could see a correlation between the numb</w:t>
      </w:r>
      <w:r>
        <w:t xml:space="preserve">er of injuries a player gets during a season and if they are in an </w:t>
      </w:r>
      <w:proofErr w:type="spellStart"/>
      <w:r>
        <w:t>overtrained</w:t>
      </w:r>
      <w:proofErr w:type="spellEnd"/>
      <w:r>
        <w:t xml:space="preserve"> state or not. If the study does reveal a correlation, then the number of injuries a player gets can be decreased if proper implementations are placed. This study also emphasizes</w:t>
      </w:r>
      <w:r>
        <w:t xml:space="preserve"> the perspective of other subjects on the direct subject research, as parent and coach perception can be vital in the discovery of an </w:t>
      </w:r>
      <w:proofErr w:type="spellStart"/>
      <w:r>
        <w:t>overtrained</w:t>
      </w:r>
      <w:proofErr w:type="spellEnd"/>
      <w:r>
        <w:t xml:space="preserve"> subject, and in turn can lead to early diagnosis and less of a chance to reach the actual state of OTS. It is </w:t>
      </w:r>
      <w:r>
        <w:t>also important for the players to recognize these risk factors and monitor their physical and mental health, as this is a relatively new topic that is just being further researched. This research can also be used in other research as well. This research ca</w:t>
      </w:r>
      <w:r>
        <w:t xml:space="preserve">n pertain to other sports across the globe and could be used to see how gender plays a role in an athlete being </w:t>
      </w:r>
      <w:proofErr w:type="spellStart"/>
      <w:r>
        <w:t>overtrained</w:t>
      </w:r>
      <w:proofErr w:type="spellEnd"/>
      <w:r>
        <w:t>. Overall, this study can lead to the increased awareness in risk factors young athletes can have, using proper training and recovery</w:t>
      </w:r>
      <w:r>
        <w:t xml:space="preserve"> regimens to avoid reduced performance and reduce the amount of injuries, and can be used for further research across different mediums of sport, gender, age, and ethnicity. This study also draws much attention to what the consequences of overtraining can </w:t>
      </w:r>
      <w:r>
        <w:t xml:space="preserve">be and how unethical choices made by the coaches and parents can harm the athlete both physically and mentally. </w:t>
      </w:r>
    </w:p>
    <w:p w:rsidR="00956C89" w:rsidRDefault="004C3F6D">
      <w:pPr>
        <w:pStyle w:val="Heading1"/>
        <w:ind w:left="-5"/>
      </w:pPr>
      <w:r>
        <w:lastRenderedPageBreak/>
        <w:t>Key Players</w:t>
      </w:r>
    </w:p>
    <w:p w:rsidR="00956C89" w:rsidRDefault="004C3F6D">
      <w:pPr>
        <w:ind w:left="-5"/>
      </w:pPr>
      <w:r>
        <w:t>The key players in this case study would be the athletes themselves, the coaches, and the parents. The players representing the sub</w:t>
      </w:r>
      <w:r>
        <w:t xml:space="preserve">jects being studied, and the coaches and parents being directly correlated to the players and their chances of becoming </w:t>
      </w:r>
      <w:proofErr w:type="spellStart"/>
      <w:r>
        <w:t>overtrained</w:t>
      </w:r>
      <w:proofErr w:type="spellEnd"/>
      <w:r>
        <w:t xml:space="preserve">. Coaches need to be aware of how they are coaching the players, if there are players who are at risk or already </w:t>
      </w:r>
      <w:proofErr w:type="spellStart"/>
      <w:r>
        <w:t>overtrained</w:t>
      </w:r>
      <w:proofErr w:type="spellEnd"/>
      <w:r>
        <w:t>,</w:t>
      </w:r>
      <w:r>
        <w:t xml:space="preserve"> and necessary training and recovery tactics in order to prevent this from happening. The parents also are key to this study, as they can see the physical and mental symptoms of overtraining and can detect it early. They also can be the ones inducing overt</w:t>
      </w:r>
      <w:r>
        <w:t xml:space="preserve">raining, with forcing or coercing the athlete into extra practice and inadequate recovery measures. </w:t>
      </w:r>
    </w:p>
    <w:p w:rsidR="00956C89" w:rsidRDefault="004C3F6D">
      <w:pPr>
        <w:pStyle w:val="Heading1"/>
        <w:ind w:left="-5"/>
      </w:pPr>
      <w:r>
        <w:t>Solutions</w:t>
      </w:r>
    </w:p>
    <w:p w:rsidR="00956C89" w:rsidRDefault="004C3F6D">
      <w:pPr>
        <w:spacing w:after="0"/>
        <w:ind w:left="-5"/>
      </w:pPr>
      <w:r>
        <w:t>As mentioned before, there are a few solutions as to what players, coaches, and parents can do to prevent OTS in themselves, players, and childre</w:t>
      </w:r>
      <w:r>
        <w:t>n. From a player’s perspective, it is crucial to listen to your body and acknowledge the symptoms of overtraining listed in the literature review. These symptoms can be both physical and mental and can vary in severity depending on how far the subject is i</w:t>
      </w:r>
      <w:r>
        <w:t xml:space="preserve">n the </w:t>
      </w:r>
      <w:proofErr w:type="spellStart"/>
      <w:r>
        <w:t>overtrained</w:t>
      </w:r>
      <w:proofErr w:type="spellEnd"/>
      <w:r>
        <w:t xml:space="preserve"> state. Players should also take recovery practices seriously, both physically and mentally in order to prevent OTS. From a coaching perspective, it is a necessity to be constantly evaluating the physical and mental health of their players</w:t>
      </w:r>
      <w:r>
        <w:t xml:space="preserve">. It is also necessary to be sure that their training regimens have proper recovery time as well as not being too strenuous to the point where the players reach an </w:t>
      </w:r>
      <w:proofErr w:type="spellStart"/>
      <w:r>
        <w:t>overtrained</w:t>
      </w:r>
      <w:proofErr w:type="spellEnd"/>
      <w:r>
        <w:t xml:space="preserve"> state. From the parent’s perspective, it is the most important to monitor the ph</w:t>
      </w:r>
      <w:r>
        <w:t xml:space="preserve">ysical and mental health of their children, as they can be the best detectors if something is wrong.  It is also important to provide the children the necessary nutrition and recovery measures to be properly healed and rested from their training. Overall, </w:t>
      </w:r>
      <w:r>
        <w:t xml:space="preserve">I </w:t>
      </w:r>
      <w:r>
        <w:lastRenderedPageBreak/>
        <w:t xml:space="preserve">believe our generation has bought into the “more is better” mentality when it comes to athletics, which is simply not the case. This leads to kids pushing themselves past their limits and hurting themselves. All three of these players in this issue need </w:t>
      </w:r>
      <w:r>
        <w:t xml:space="preserve">to simply be more aware of themselves and those around them and take into consideration that this is a very common issue in athletes that is serious and needs to be treated as such each and every day. </w:t>
      </w:r>
      <w:r>
        <w:br w:type="page"/>
      </w:r>
    </w:p>
    <w:p w:rsidR="00956C89" w:rsidRDefault="004C3F6D">
      <w:pPr>
        <w:spacing w:after="1168" w:line="259" w:lineRule="auto"/>
        <w:ind w:left="187" w:firstLine="0"/>
        <w:jc w:val="center"/>
      </w:pPr>
      <w:r>
        <w:rPr>
          <w:sz w:val="22"/>
        </w:rPr>
        <w:lastRenderedPageBreak/>
        <w:t xml:space="preserve">Resources </w:t>
      </w:r>
    </w:p>
    <w:p w:rsidR="00956C89" w:rsidRDefault="004C3F6D">
      <w:pPr>
        <w:numPr>
          <w:ilvl w:val="0"/>
          <w:numId w:val="1"/>
        </w:numPr>
        <w:spacing w:after="255" w:line="259" w:lineRule="auto"/>
        <w:ind w:hanging="360"/>
      </w:pPr>
      <w:proofErr w:type="spellStart"/>
      <w:r>
        <w:rPr>
          <w:color w:val="333333"/>
        </w:rPr>
        <w:t>Rearick</w:t>
      </w:r>
      <w:proofErr w:type="spellEnd"/>
      <w:r>
        <w:rPr>
          <w:color w:val="333333"/>
        </w:rPr>
        <w:t xml:space="preserve">, M., Creasy, J., &amp; </w:t>
      </w:r>
      <w:proofErr w:type="spellStart"/>
      <w:r>
        <w:rPr>
          <w:color w:val="333333"/>
        </w:rPr>
        <w:t>Buriak</w:t>
      </w:r>
      <w:proofErr w:type="spellEnd"/>
      <w:r>
        <w:rPr>
          <w:color w:val="333333"/>
        </w:rPr>
        <w:t>, J. (201</w:t>
      </w:r>
      <w:r>
        <w:rPr>
          <w:color w:val="333333"/>
        </w:rPr>
        <w:t xml:space="preserve">1). Avoid Overtraining in Young Athletes. </w:t>
      </w:r>
    </w:p>
    <w:p w:rsidR="00956C89" w:rsidRDefault="004C3F6D">
      <w:pPr>
        <w:spacing w:after="252" w:line="259" w:lineRule="auto"/>
        <w:ind w:left="715"/>
      </w:pPr>
      <w:r>
        <w:rPr>
          <w:i/>
          <w:color w:val="333333"/>
        </w:rPr>
        <w:t>Journal of Physical Education, Recreation &amp; Dance</w:t>
      </w:r>
      <w:r>
        <w:rPr>
          <w:color w:val="333333"/>
        </w:rPr>
        <w:t xml:space="preserve">, </w:t>
      </w:r>
      <w:r>
        <w:rPr>
          <w:i/>
          <w:color w:val="333333"/>
        </w:rPr>
        <w:t>82</w:t>
      </w:r>
      <w:r>
        <w:rPr>
          <w:color w:val="333333"/>
        </w:rPr>
        <w:t xml:space="preserve">(5), 25–36. </w:t>
      </w:r>
      <w:proofErr w:type="spellStart"/>
      <w:r>
        <w:rPr>
          <w:color w:val="333333"/>
        </w:rPr>
        <w:t>doi</w:t>
      </w:r>
      <w:proofErr w:type="spellEnd"/>
      <w:r>
        <w:rPr>
          <w:color w:val="333333"/>
        </w:rPr>
        <w:t xml:space="preserve">: </w:t>
      </w:r>
    </w:p>
    <w:p w:rsidR="00956C89" w:rsidRDefault="004C3F6D">
      <w:pPr>
        <w:spacing w:after="281" w:line="259" w:lineRule="auto"/>
        <w:ind w:left="715"/>
      </w:pPr>
      <w:r>
        <w:rPr>
          <w:color w:val="333333"/>
        </w:rPr>
        <w:t>10.1080/07303084.2011.10598624</w:t>
      </w:r>
    </w:p>
    <w:p w:rsidR="00956C89" w:rsidRDefault="004C3F6D">
      <w:pPr>
        <w:numPr>
          <w:ilvl w:val="0"/>
          <w:numId w:val="1"/>
        </w:numPr>
        <w:spacing w:after="0" w:line="482" w:lineRule="auto"/>
        <w:ind w:hanging="360"/>
      </w:pPr>
      <w:r>
        <w:rPr>
          <w:color w:val="333333"/>
        </w:rPr>
        <w:t xml:space="preserve">Rossi, A., Perri, E., </w:t>
      </w:r>
      <w:proofErr w:type="spellStart"/>
      <w:r>
        <w:rPr>
          <w:color w:val="333333"/>
        </w:rPr>
        <w:t>Pappalardo</w:t>
      </w:r>
      <w:proofErr w:type="spellEnd"/>
      <w:r>
        <w:rPr>
          <w:color w:val="333333"/>
        </w:rPr>
        <w:t xml:space="preserve">, L., </w:t>
      </w:r>
      <w:proofErr w:type="spellStart"/>
      <w:r>
        <w:rPr>
          <w:color w:val="333333"/>
        </w:rPr>
        <w:t>Cintia</w:t>
      </w:r>
      <w:proofErr w:type="spellEnd"/>
      <w:r>
        <w:rPr>
          <w:color w:val="333333"/>
        </w:rPr>
        <w:t xml:space="preserve">, P., &amp; </w:t>
      </w:r>
      <w:proofErr w:type="spellStart"/>
      <w:r>
        <w:rPr>
          <w:color w:val="333333"/>
        </w:rPr>
        <w:t>Iaia</w:t>
      </w:r>
      <w:proofErr w:type="spellEnd"/>
      <w:r>
        <w:rPr>
          <w:color w:val="333333"/>
        </w:rPr>
        <w:t>, F. (2019). Relationship between External and Internal</w:t>
      </w:r>
      <w:r>
        <w:rPr>
          <w:color w:val="333333"/>
        </w:rPr>
        <w:t xml:space="preserve"> Workloads in Elite Soccer Players: Comparison between Rate of </w:t>
      </w:r>
    </w:p>
    <w:p w:rsidR="00956C89" w:rsidRDefault="004C3F6D">
      <w:pPr>
        <w:spacing w:after="255" w:line="259" w:lineRule="auto"/>
        <w:ind w:left="715"/>
      </w:pPr>
      <w:r>
        <w:rPr>
          <w:color w:val="333333"/>
        </w:rPr>
        <w:t xml:space="preserve">Perceived Exertion and Training Load. </w:t>
      </w:r>
      <w:r>
        <w:rPr>
          <w:i/>
          <w:color w:val="333333"/>
        </w:rPr>
        <w:t>Applied Sciences</w:t>
      </w:r>
      <w:r>
        <w:rPr>
          <w:color w:val="333333"/>
        </w:rPr>
        <w:t xml:space="preserve">, </w:t>
      </w:r>
      <w:r>
        <w:rPr>
          <w:i/>
          <w:color w:val="333333"/>
        </w:rPr>
        <w:t>9</w:t>
      </w:r>
      <w:r>
        <w:rPr>
          <w:color w:val="333333"/>
        </w:rPr>
        <w:t xml:space="preserve">(23), 5174. </w:t>
      </w:r>
      <w:proofErr w:type="spellStart"/>
      <w:r>
        <w:rPr>
          <w:color w:val="333333"/>
        </w:rPr>
        <w:t>doi</w:t>
      </w:r>
      <w:proofErr w:type="spellEnd"/>
      <w:r>
        <w:rPr>
          <w:color w:val="333333"/>
        </w:rPr>
        <w:t xml:space="preserve">: </w:t>
      </w:r>
    </w:p>
    <w:p w:rsidR="00956C89" w:rsidRDefault="004C3F6D">
      <w:pPr>
        <w:spacing w:after="281" w:line="259" w:lineRule="auto"/>
        <w:ind w:left="715"/>
      </w:pPr>
      <w:r>
        <w:rPr>
          <w:color w:val="333333"/>
        </w:rPr>
        <w:t>10.3390/app9235174</w:t>
      </w:r>
    </w:p>
    <w:p w:rsidR="00956C89" w:rsidRDefault="004C3F6D">
      <w:pPr>
        <w:numPr>
          <w:ilvl w:val="0"/>
          <w:numId w:val="1"/>
        </w:numPr>
        <w:spacing w:after="255" w:line="259" w:lineRule="auto"/>
        <w:ind w:hanging="360"/>
      </w:pPr>
      <w:r>
        <w:rPr>
          <w:color w:val="333333"/>
        </w:rPr>
        <w:t>Main, L. C., &amp; Landers, G. J. (2012). Overtraining or Burnout: A Training and Psycho-</w:t>
      </w:r>
    </w:p>
    <w:p w:rsidR="00956C89" w:rsidRDefault="004C3F6D">
      <w:pPr>
        <w:spacing w:after="252" w:line="259" w:lineRule="auto"/>
        <w:ind w:left="715"/>
      </w:pPr>
      <w:r>
        <w:rPr>
          <w:color w:val="333333"/>
        </w:rPr>
        <w:t xml:space="preserve">Behavioral Case Study. </w:t>
      </w:r>
      <w:r>
        <w:rPr>
          <w:i/>
          <w:color w:val="333333"/>
        </w:rPr>
        <w:t>International Journal of Sports Science &amp; Coaching</w:t>
      </w:r>
      <w:r>
        <w:rPr>
          <w:color w:val="333333"/>
        </w:rPr>
        <w:t xml:space="preserve">, </w:t>
      </w:r>
      <w:r>
        <w:rPr>
          <w:i/>
          <w:color w:val="333333"/>
        </w:rPr>
        <w:t>7</w:t>
      </w:r>
      <w:r>
        <w:rPr>
          <w:color w:val="333333"/>
        </w:rPr>
        <w:t>(1), 23–</w:t>
      </w:r>
    </w:p>
    <w:p w:rsidR="00956C89" w:rsidRDefault="004C3F6D">
      <w:pPr>
        <w:spacing w:after="281" w:line="259" w:lineRule="auto"/>
        <w:ind w:left="715"/>
      </w:pPr>
      <w:r>
        <w:rPr>
          <w:color w:val="333333"/>
        </w:rPr>
        <w:t xml:space="preserve">31. </w:t>
      </w:r>
      <w:proofErr w:type="spellStart"/>
      <w:r>
        <w:rPr>
          <w:color w:val="333333"/>
        </w:rPr>
        <w:t>doi</w:t>
      </w:r>
      <w:proofErr w:type="spellEnd"/>
      <w:r>
        <w:rPr>
          <w:color w:val="333333"/>
        </w:rPr>
        <w:t xml:space="preserve">: 10.1260/1747-9541.7.1.23 </w:t>
      </w:r>
    </w:p>
    <w:p w:rsidR="00956C89" w:rsidRDefault="004C3F6D">
      <w:pPr>
        <w:numPr>
          <w:ilvl w:val="0"/>
          <w:numId w:val="1"/>
        </w:numPr>
        <w:spacing w:after="0" w:line="482" w:lineRule="auto"/>
        <w:ind w:hanging="360"/>
      </w:pPr>
      <w:r>
        <w:rPr>
          <w:color w:val="333333"/>
        </w:rPr>
        <w:t xml:space="preserve">Locke, S., Osborne, M., &amp; </w:t>
      </w:r>
      <w:proofErr w:type="spellStart"/>
      <w:r>
        <w:rPr>
          <w:color w:val="333333"/>
        </w:rPr>
        <w:t>Orourke</w:t>
      </w:r>
      <w:proofErr w:type="spellEnd"/>
      <w:r>
        <w:rPr>
          <w:color w:val="333333"/>
        </w:rPr>
        <w:t xml:space="preserve">, P. (2011). Persistent fatigue in young athletes: measuring the clinical course and identifying variables affecting clinical recovery. </w:t>
      </w:r>
    </w:p>
    <w:p w:rsidR="00956C89" w:rsidRDefault="004C3F6D">
      <w:pPr>
        <w:spacing w:after="252" w:line="259" w:lineRule="auto"/>
        <w:ind w:left="715"/>
      </w:pPr>
      <w:r>
        <w:rPr>
          <w:i/>
          <w:color w:val="333333"/>
        </w:rPr>
        <w:t>Scandinavian Journal of Medicine &amp; Science in Sports</w:t>
      </w:r>
      <w:r>
        <w:rPr>
          <w:color w:val="333333"/>
        </w:rPr>
        <w:t xml:space="preserve">, </w:t>
      </w:r>
      <w:r>
        <w:rPr>
          <w:i/>
          <w:color w:val="333333"/>
        </w:rPr>
        <w:t>21</w:t>
      </w:r>
      <w:r>
        <w:rPr>
          <w:color w:val="333333"/>
        </w:rPr>
        <w:t xml:space="preserve">(1), 90–97. </w:t>
      </w:r>
      <w:proofErr w:type="spellStart"/>
      <w:r>
        <w:rPr>
          <w:color w:val="333333"/>
        </w:rPr>
        <w:t>doi</w:t>
      </w:r>
      <w:proofErr w:type="spellEnd"/>
      <w:r>
        <w:rPr>
          <w:color w:val="333333"/>
        </w:rPr>
        <w:t xml:space="preserve">: </w:t>
      </w:r>
    </w:p>
    <w:p w:rsidR="00956C89" w:rsidRDefault="004C3F6D">
      <w:pPr>
        <w:spacing w:after="281" w:line="259" w:lineRule="auto"/>
        <w:ind w:left="715"/>
      </w:pPr>
      <w:r>
        <w:rPr>
          <w:color w:val="333333"/>
        </w:rPr>
        <w:t>10.1111/j.16</w:t>
      </w:r>
      <w:r>
        <w:rPr>
          <w:color w:val="333333"/>
        </w:rPr>
        <w:t>00-0838.2009.00983.x</w:t>
      </w:r>
    </w:p>
    <w:p w:rsidR="00956C89" w:rsidRDefault="004C3F6D">
      <w:pPr>
        <w:numPr>
          <w:ilvl w:val="0"/>
          <w:numId w:val="1"/>
        </w:numPr>
        <w:spacing w:after="255" w:line="259" w:lineRule="auto"/>
        <w:ind w:hanging="360"/>
      </w:pPr>
      <w:r>
        <w:rPr>
          <w:color w:val="333333"/>
        </w:rPr>
        <w:t xml:space="preserve">Meeusen, R., Duclos, M., Gleeson, M., </w:t>
      </w:r>
      <w:proofErr w:type="spellStart"/>
      <w:r>
        <w:rPr>
          <w:color w:val="333333"/>
        </w:rPr>
        <w:t>Rietjens</w:t>
      </w:r>
      <w:proofErr w:type="spellEnd"/>
      <w:r>
        <w:rPr>
          <w:color w:val="333333"/>
        </w:rPr>
        <w:t xml:space="preserve">, G., </w:t>
      </w:r>
      <w:proofErr w:type="spellStart"/>
      <w:r>
        <w:rPr>
          <w:color w:val="333333"/>
        </w:rPr>
        <w:t>Steinacker</w:t>
      </w:r>
      <w:proofErr w:type="spellEnd"/>
      <w:r>
        <w:rPr>
          <w:color w:val="333333"/>
        </w:rPr>
        <w:t xml:space="preserve">, J., &amp; </w:t>
      </w:r>
      <w:proofErr w:type="spellStart"/>
      <w:r>
        <w:rPr>
          <w:color w:val="333333"/>
        </w:rPr>
        <w:t>Urhausen</w:t>
      </w:r>
      <w:proofErr w:type="spellEnd"/>
      <w:r>
        <w:rPr>
          <w:color w:val="333333"/>
        </w:rPr>
        <w:t xml:space="preserve">, A. </w:t>
      </w:r>
    </w:p>
    <w:p w:rsidR="00956C89" w:rsidRDefault="004C3F6D">
      <w:pPr>
        <w:spacing w:after="255" w:line="259" w:lineRule="auto"/>
        <w:ind w:left="715"/>
      </w:pPr>
      <w:r>
        <w:rPr>
          <w:color w:val="333333"/>
        </w:rPr>
        <w:t xml:space="preserve">(2006). Prevention, diagnosis and treatment of the Overtraining Syndrome. </w:t>
      </w:r>
      <w:r>
        <w:rPr>
          <w:i/>
          <w:color w:val="333333"/>
        </w:rPr>
        <w:t xml:space="preserve">European </w:t>
      </w:r>
    </w:p>
    <w:p w:rsidR="00956C89" w:rsidRDefault="004C3F6D">
      <w:pPr>
        <w:spacing w:after="281" w:line="259" w:lineRule="auto"/>
        <w:ind w:left="715"/>
      </w:pPr>
      <w:r>
        <w:rPr>
          <w:i/>
          <w:color w:val="333333"/>
        </w:rPr>
        <w:t>Journal of Sport Science</w:t>
      </w:r>
      <w:r>
        <w:rPr>
          <w:color w:val="333333"/>
        </w:rPr>
        <w:t xml:space="preserve">, </w:t>
      </w:r>
      <w:r>
        <w:rPr>
          <w:i/>
          <w:color w:val="333333"/>
        </w:rPr>
        <w:t>6</w:t>
      </w:r>
      <w:r>
        <w:rPr>
          <w:color w:val="333333"/>
        </w:rPr>
        <w:t xml:space="preserve">(1), 1–14. </w:t>
      </w:r>
      <w:proofErr w:type="spellStart"/>
      <w:r>
        <w:rPr>
          <w:color w:val="333333"/>
        </w:rPr>
        <w:t>doi</w:t>
      </w:r>
      <w:proofErr w:type="spellEnd"/>
      <w:r>
        <w:rPr>
          <w:color w:val="333333"/>
        </w:rPr>
        <w:t>: 10.1080/1746139060061771</w:t>
      </w:r>
      <w:r>
        <w:rPr>
          <w:color w:val="333333"/>
        </w:rPr>
        <w:t xml:space="preserve">7 </w:t>
      </w:r>
    </w:p>
    <w:p w:rsidR="00956C89" w:rsidRDefault="004C3F6D">
      <w:pPr>
        <w:numPr>
          <w:ilvl w:val="0"/>
          <w:numId w:val="1"/>
        </w:numPr>
        <w:spacing w:after="255" w:line="259" w:lineRule="auto"/>
        <w:ind w:hanging="360"/>
      </w:pPr>
      <w:r>
        <w:rPr>
          <w:color w:val="333333"/>
        </w:rPr>
        <w:t xml:space="preserve">Dunn, S. T. (2016). The Overtraining Trap. </w:t>
      </w:r>
      <w:r>
        <w:rPr>
          <w:i/>
          <w:color w:val="333333"/>
        </w:rPr>
        <w:t>Scientific American Mind</w:t>
      </w:r>
      <w:r>
        <w:rPr>
          <w:color w:val="333333"/>
        </w:rPr>
        <w:t xml:space="preserve">, </w:t>
      </w:r>
      <w:r>
        <w:rPr>
          <w:i/>
          <w:color w:val="333333"/>
        </w:rPr>
        <w:t>27</w:t>
      </w:r>
      <w:r>
        <w:rPr>
          <w:color w:val="333333"/>
        </w:rPr>
        <w:t xml:space="preserve">(4), 42–43. </w:t>
      </w:r>
      <w:proofErr w:type="spellStart"/>
      <w:r>
        <w:rPr>
          <w:color w:val="333333"/>
        </w:rPr>
        <w:t>doi</w:t>
      </w:r>
      <w:proofErr w:type="spellEnd"/>
      <w:r>
        <w:rPr>
          <w:color w:val="333333"/>
        </w:rPr>
        <w:t xml:space="preserve">: </w:t>
      </w:r>
    </w:p>
    <w:p w:rsidR="00956C89" w:rsidRDefault="004C3F6D">
      <w:pPr>
        <w:spacing w:after="255" w:line="259" w:lineRule="auto"/>
        <w:ind w:left="715"/>
      </w:pPr>
      <w:r>
        <w:rPr>
          <w:color w:val="333333"/>
        </w:rPr>
        <w:t>10.1038/scientificamericanmind0716-42</w:t>
      </w:r>
    </w:p>
    <w:p w:rsidR="00956C89" w:rsidRDefault="004C3F6D">
      <w:pPr>
        <w:numPr>
          <w:ilvl w:val="0"/>
          <w:numId w:val="1"/>
        </w:numPr>
        <w:spacing w:after="0" w:line="482" w:lineRule="auto"/>
        <w:ind w:hanging="360"/>
      </w:pPr>
      <w:proofErr w:type="spellStart"/>
      <w:r>
        <w:rPr>
          <w:color w:val="333333"/>
        </w:rPr>
        <w:lastRenderedPageBreak/>
        <w:t>Tobar</w:t>
      </w:r>
      <w:proofErr w:type="spellEnd"/>
      <w:r>
        <w:rPr>
          <w:color w:val="333333"/>
        </w:rPr>
        <w:t xml:space="preserve">, D. A. (2012). Trait anxiety and mood state responses to overtraining in men and women college swimmers. </w:t>
      </w:r>
      <w:r>
        <w:rPr>
          <w:i/>
          <w:color w:val="333333"/>
        </w:rPr>
        <w:t>International J</w:t>
      </w:r>
      <w:r>
        <w:rPr>
          <w:i/>
          <w:color w:val="333333"/>
        </w:rPr>
        <w:t>ournal of Sport and Exercise Psychology</w:t>
      </w:r>
      <w:r>
        <w:rPr>
          <w:color w:val="333333"/>
        </w:rPr>
        <w:t xml:space="preserve">, </w:t>
      </w:r>
    </w:p>
    <w:p w:rsidR="00956C89" w:rsidRDefault="004C3F6D">
      <w:pPr>
        <w:spacing w:after="281" w:line="259" w:lineRule="auto"/>
        <w:ind w:left="715"/>
      </w:pPr>
      <w:r>
        <w:rPr>
          <w:i/>
          <w:color w:val="333333"/>
        </w:rPr>
        <w:t>10</w:t>
      </w:r>
      <w:r>
        <w:rPr>
          <w:color w:val="333333"/>
        </w:rPr>
        <w:t xml:space="preserve">(2), 135–148. </w:t>
      </w:r>
      <w:proofErr w:type="spellStart"/>
      <w:r>
        <w:rPr>
          <w:color w:val="333333"/>
        </w:rPr>
        <w:t>doi</w:t>
      </w:r>
      <w:proofErr w:type="spellEnd"/>
      <w:r>
        <w:rPr>
          <w:color w:val="333333"/>
        </w:rPr>
        <w:t>: 10.1080/1612197x.2012.666399</w:t>
      </w:r>
    </w:p>
    <w:p w:rsidR="00956C89" w:rsidRDefault="004C3F6D">
      <w:pPr>
        <w:numPr>
          <w:ilvl w:val="0"/>
          <w:numId w:val="1"/>
        </w:numPr>
        <w:spacing w:after="255" w:line="259" w:lineRule="auto"/>
        <w:ind w:hanging="360"/>
      </w:pPr>
      <w:r>
        <w:rPr>
          <w:color w:val="333333"/>
        </w:rPr>
        <w:t xml:space="preserve">Yavuz, H., &amp; </w:t>
      </w:r>
      <w:proofErr w:type="spellStart"/>
      <w:r>
        <w:rPr>
          <w:color w:val="333333"/>
        </w:rPr>
        <w:t>Oktem</w:t>
      </w:r>
      <w:proofErr w:type="spellEnd"/>
      <w:r>
        <w:rPr>
          <w:color w:val="333333"/>
        </w:rPr>
        <w:t xml:space="preserve">, F. (2012). The Relationship Between Depression, Anxiety And </w:t>
      </w:r>
    </w:p>
    <w:p w:rsidR="00956C89" w:rsidRDefault="004C3F6D">
      <w:pPr>
        <w:spacing w:after="255" w:line="259" w:lineRule="auto"/>
        <w:ind w:left="715"/>
      </w:pPr>
      <w:r>
        <w:rPr>
          <w:color w:val="333333"/>
        </w:rPr>
        <w:t xml:space="preserve">Visual Reaction Times In Athletes. </w:t>
      </w:r>
      <w:r>
        <w:rPr>
          <w:i/>
          <w:color w:val="333333"/>
        </w:rPr>
        <w:t>Biology of Sport</w:t>
      </w:r>
      <w:r>
        <w:rPr>
          <w:color w:val="333333"/>
        </w:rPr>
        <w:t xml:space="preserve">, </w:t>
      </w:r>
      <w:r>
        <w:rPr>
          <w:i/>
          <w:color w:val="333333"/>
        </w:rPr>
        <w:t>29</w:t>
      </w:r>
      <w:r>
        <w:rPr>
          <w:color w:val="333333"/>
        </w:rPr>
        <w:t xml:space="preserve">(3), 205–209. </w:t>
      </w:r>
      <w:proofErr w:type="spellStart"/>
      <w:r>
        <w:rPr>
          <w:color w:val="333333"/>
        </w:rPr>
        <w:t>doi</w:t>
      </w:r>
      <w:proofErr w:type="spellEnd"/>
      <w:r>
        <w:rPr>
          <w:color w:val="333333"/>
        </w:rPr>
        <w:t xml:space="preserve">: </w:t>
      </w:r>
    </w:p>
    <w:p w:rsidR="00956C89" w:rsidRDefault="004C3F6D">
      <w:pPr>
        <w:spacing w:after="281" w:line="259" w:lineRule="auto"/>
        <w:ind w:left="715"/>
      </w:pPr>
      <w:r>
        <w:rPr>
          <w:color w:val="333333"/>
        </w:rPr>
        <w:t>10.5604/</w:t>
      </w:r>
      <w:r>
        <w:rPr>
          <w:color w:val="333333"/>
        </w:rPr>
        <w:t>20831862.1003444</w:t>
      </w:r>
    </w:p>
    <w:p w:rsidR="00956C89" w:rsidRDefault="004C3F6D">
      <w:pPr>
        <w:numPr>
          <w:ilvl w:val="0"/>
          <w:numId w:val="1"/>
        </w:numPr>
        <w:spacing w:after="0" w:line="482" w:lineRule="auto"/>
        <w:ind w:hanging="360"/>
      </w:pPr>
      <w:r>
        <w:rPr>
          <w:color w:val="333333"/>
        </w:rPr>
        <w:t xml:space="preserve">Morgan, W. P., </w:t>
      </w:r>
      <w:proofErr w:type="spellStart"/>
      <w:r>
        <w:rPr>
          <w:color w:val="333333"/>
        </w:rPr>
        <w:t>Costill</w:t>
      </w:r>
      <w:proofErr w:type="spellEnd"/>
      <w:r>
        <w:rPr>
          <w:color w:val="333333"/>
        </w:rPr>
        <w:t xml:space="preserve">, D. L., Flynn, M. G., </w:t>
      </w:r>
      <w:proofErr w:type="spellStart"/>
      <w:r>
        <w:rPr>
          <w:color w:val="333333"/>
        </w:rPr>
        <w:t>Raglin</w:t>
      </w:r>
      <w:proofErr w:type="spellEnd"/>
      <w:r>
        <w:rPr>
          <w:color w:val="333333"/>
        </w:rPr>
        <w:t xml:space="preserve">, J. S., Connor, P. J. (1988). Mood disturbance following increased training in swimmers. </w:t>
      </w:r>
      <w:r>
        <w:rPr>
          <w:i/>
          <w:color w:val="333333"/>
        </w:rPr>
        <w:t xml:space="preserve">Medicine &amp; Science in Sports &amp; </w:t>
      </w:r>
    </w:p>
    <w:p w:rsidR="00956C89" w:rsidRDefault="004C3F6D">
      <w:pPr>
        <w:spacing w:after="255" w:line="259" w:lineRule="auto"/>
        <w:ind w:left="715"/>
      </w:pPr>
      <w:r>
        <w:rPr>
          <w:i/>
          <w:color w:val="333333"/>
        </w:rPr>
        <w:t>Exercise</w:t>
      </w:r>
      <w:r>
        <w:rPr>
          <w:color w:val="333333"/>
        </w:rPr>
        <w:t xml:space="preserve">, </w:t>
      </w:r>
      <w:r>
        <w:rPr>
          <w:i/>
          <w:color w:val="333333"/>
        </w:rPr>
        <w:t>20</w:t>
      </w:r>
      <w:r>
        <w:rPr>
          <w:color w:val="333333"/>
        </w:rPr>
        <w:t xml:space="preserve">(4), 408–414. </w:t>
      </w:r>
      <w:proofErr w:type="spellStart"/>
      <w:r>
        <w:rPr>
          <w:color w:val="333333"/>
        </w:rPr>
        <w:t>doi</w:t>
      </w:r>
      <w:proofErr w:type="spellEnd"/>
      <w:r>
        <w:rPr>
          <w:color w:val="333333"/>
        </w:rPr>
        <w:t>: 10.1249/00005768-198808000-00014</w:t>
      </w:r>
    </w:p>
    <w:p w:rsidR="00956C89" w:rsidRDefault="004C3F6D">
      <w:pPr>
        <w:numPr>
          <w:ilvl w:val="0"/>
          <w:numId w:val="1"/>
        </w:numPr>
        <w:spacing w:after="255" w:line="259" w:lineRule="auto"/>
        <w:ind w:hanging="360"/>
      </w:pPr>
      <w:proofErr w:type="spellStart"/>
      <w:r>
        <w:rPr>
          <w:color w:val="333333"/>
        </w:rPr>
        <w:t>Wi</w:t>
      </w:r>
      <w:r>
        <w:rPr>
          <w:color w:val="333333"/>
        </w:rPr>
        <w:t>nsley</w:t>
      </w:r>
      <w:proofErr w:type="spellEnd"/>
      <w:r>
        <w:rPr>
          <w:color w:val="333333"/>
        </w:rPr>
        <w:t xml:space="preserve">, Richard (2011). Overtraining and Elite Young Athletes. </w:t>
      </w:r>
      <w:r>
        <w:rPr>
          <w:i/>
          <w:color w:val="333333"/>
        </w:rPr>
        <w:t xml:space="preserve">Medicine and Sport </w:t>
      </w:r>
    </w:p>
    <w:p w:rsidR="00956C89" w:rsidRDefault="004C3F6D">
      <w:pPr>
        <w:spacing w:after="255" w:line="259" w:lineRule="auto"/>
        <w:ind w:left="715"/>
      </w:pPr>
      <w:r>
        <w:rPr>
          <w:i/>
          <w:color w:val="333333"/>
        </w:rPr>
        <w:t xml:space="preserve">Science, 56(6), </w:t>
      </w:r>
      <w:r>
        <w:rPr>
          <w:color w:val="333333"/>
        </w:rPr>
        <w:t xml:space="preserve">98-104 </w:t>
      </w:r>
      <w:proofErr w:type="spellStart"/>
      <w:r>
        <w:rPr>
          <w:color w:val="333333"/>
        </w:rPr>
        <w:t>doi</w:t>
      </w:r>
      <w:proofErr w:type="spellEnd"/>
      <w:r>
        <w:rPr>
          <w:color w:val="333333"/>
        </w:rPr>
        <w:t>: 10.1159/000320636</w:t>
      </w:r>
    </w:p>
    <w:sectPr w:rsidR="00956C89">
      <w:headerReference w:type="even" r:id="rId7"/>
      <w:headerReference w:type="default" r:id="rId8"/>
      <w:headerReference w:type="first" r:id="rId9"/>
      <w:pgSz w:w="12240" w:h="15840"/>
      <w:pgMar w:top="1493" w:right="1442" w:bottom="1981" w:left="144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C3F6D" w:rsidRDefault="004C3F6D">
      <w:pPr>
        <w:spacing w:after="0" w:line="240" w:lineRule="auto"/>
      </w:pPr>
      <w:r>
        <w:separator/>
      </w:r>
    </w:p>
  </w:endnote>
  <w:endnote w:type="continuationSeparator" w:id="0">
    <w:p w:rsidR="004C3F6D" w:rsidRDefault="004C3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C3F6D" w:rsidRDefault="004C3F6D">
      <w:pPr>
        <w:spacing w:after="0" w:line="240" w:lineRule="auto"/>
      </w:pPr>
      <w:r>
        <w:separator/>
      </w:r>
    </w:p>
  </w:footnote>
  <w:footnote w:type="continuationSeparator" w:id="0">
    <w:p w:rsidR="004C3F6D" w:rsidRDefault="004C3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6C89" w:rsidRDefault="004C3F6D">
    <w:pPr>
      <w:spacing w:after="0" w:line="259" w:lineRule="auto"/>
      <w:ind w:left="0" w:right="45" w:firstLine="0"/>
      <w:jc w:val="right"/>
    </w:pPr>
    <w:r>
      <w:rPr>
        <w:sz w:val="22"/>
      </w:rPr>
      <w:t xml:space="preserve">                    Overtraining in Young Athletes                  </w:t>
    </w:r>
    <w:r>
      <w:fldChar w:fldCharType="begin"/>
    </w:r>
    <w:r>
      <w:instrText xml:space="preserve"> PAGE   \* MERGEFORMAT </w:instrText>
    </w:r>
    <w:r>
      <w:fldChar w:fldCharType="separate"/>
    </w:r>
    <w:r>
      <w:rPr>
        <w:sz w:val="22"/>
      </w:rPr>
      <w:t>2</w:t>
    </w:r>
    <w:r>
      <w:rPr>
        <w:sz w:val="22"/>
      </w:rPr>
      <w:fldChar w:fldCharType="end"/>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6C89" w:rsidRDefault="004C3F6D">
    <w:pPr>
      <w:spacing w:after="0" w:line="259" w:lineRule="auto"/>
      <w:ind w:left="0" w:right="45" w:firstLine="0"/>
      <w:jc w:val="right"/>
    </w:pPr>
    <w:r>
      <w:rPr>
        <w:sz w:val="22"/>
      </w:rPr>
      <w:t xml:space="preserve">                    Overtraining in Young Athletes                  </w:t>
    </w:r>
    <w:r>
      <w:fldChar w:fldCharType="begin"/>
    </w:r>
    <w:r>
      <w:instrText xml:space="preserve"> PAGE   \* MERGEFORMAT </w:instrText>
    </w:r>
    <w:r>
      <w:fldChar w:fldCharType="separate"/>
    </w:r>
    <w:r>
      <w:rPr>
        <w:sz w:val="22"/>
      </w:rPr>
      <w:t>2</w:t>
    </w:r>
    <w:r>
      <w:rPr>
        <w:sz w:val="22"/>
      </w:rPr>
      <w:fldChar w:fldCharType="end"/>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56C89" w:rsidRDefault="00956C89">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5FD1E1D"/>
    <w:multiLevelType w:val="hybridMultilevel"/>
    <w:tmpl w:val="0D6A0776"/>
    <w:lvl w:ilvl="0" w:tplc="7DBC363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F444FE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E8C779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6D6012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69CD5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4DCA8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3347B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64055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184DB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5"/>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6C89"/>
    <w:rsid w:val="004C3F6D"/>
    <w:rsid w:val="00956C89"/>
    <w:rsid w:val="00EA77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19647CB"/>
  <w15:docId w15:val="{69A49ADC-4A15-1646-9023-C42C5B913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49" w:line="476" w:lineRule="auto"/>
      <w:ind w:left="10" w:hanging="10"/>
    </w:pPr>
    <w:rPr>
      <w:rFonts w:ascii="Times New Roman" w:eastAsia="Times New Roman" w:hAnsi="Times New Roman" w:cs="Times New Roman"/>
      <w:color w:val="000000"/>
      <w:lang w:val="en" w:eastAsia="en"/>
    </w:rPr>
  </w:style>
  <w:style w:type="paragraph" w:styleId="Heading1">
    <w:name w:val="heading 1"/>
    <w:next w:val="Normal"/>
    <w:link w:val="Heading1Char"/>
    <w:uiPriority w:val="9"/>
    <w:qFormat/>
    <w:pPr>
      <w:keepNext/>
      <w:keepLines/>
      <w:spacing w:after="252" w:line="259" w:lineRule="auto"/>
      <w:ind w:left="36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2370</Words>
  <Characters>13510</Characters>
  <Application>Microsoft Office Word</Application>
  <DocSecurity>0</DocSecurity>
  <Lines>112</Lines>
  <Paragraphs>31</Paragraphs>
  <ScaleCrop>false</ScaleCrop>
  <Company/>
  <LinksUpToDate>false</LinksUpToDate>
  <CharactersWithSpaces>15849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Buchanan, Benjamin</dc:creator>
  <cp:keywords/>
  <cp:lastModifiedBy>Buchanan, Benjamin</cp:lastModifiedBy>
  <cp:revision>2</cp:revision>
  <dcterms:created xsi:type="dcterms:W3CDTF">2020-10-15T16:24:00Z</dcterms:created>
  <dcterms:modified xsi:type="dcterms:W3CDTF">2020-10-15T16:24:00Z</dcterms:modified>
</cp:coreProperties>
</file>